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166B70" w14:textId="77777777" w:rsidR="00F65151" w:rsidRPr="00EB37DB" w:rsidRDefault="00F65151"/>
    <w:p w14:paraId="2283A475" w14:textId="77777777" w:rsidR="008D1D9D" w:rsidRPr="00EB37DB" w:rsidRDefault="008D1D9D"/>
    <w:p w14:paraId="7F1F6C57" w14:textId="738C45E2" w:rsidR="008D1D9D" w:rsidRPr="00EB37DB" w:rsidRDefault="008D1D9D" w:rsidP="008D1D9D">
      <w:pPr>
        <w:pStyle w:val="TableParagraph"/>
        <w:spacing w:before="43"/>
        <w:ind w:left="94"/>
        <w:jc w:val="both"/>
      </w:pPr>
      <w:r w:rsidRPr="00EB37DB">
        <w:rPr>
          <w:spacing w:val="-2"/>
        </w:rPr>
        <w:t>Βιβλιογραφία</w:t>
      </w:r>
    </w:p>
    <w:p w14:paraId="1ACF3A49" w14:textId="77777777" w:rsidR="008D1D9D" w:rsidRPr="00EB37DB" w:rsidRDefault="008D1D9D"/>
    <w:tbl>
      <w:tblPr>
        <w:tblStyle w:val="aa"/>
        <w:tblW w:w="8789" w:type="dxa"/>
        <w:tblInd w:w="-289" w:type="dxa"/>
        <w:tblLook w:val="04A0" w:firstRow="1" w:lastRow="0" w:firstColumn="1" w:lastColumn="0" w:noHBand="0" w:noVBand="1"/>
      </w:tblPr>
      <w:tblGrid>
        <w:gridCol w:w="9835"/>
      </w:tblGrid>
      <w:tr w:rsidR="008D1D9D" w:rsidRPr="00EB37DB" w14:paraId="57716EF4" w14:textId="77777777" w:rsidTr="00EB37DB">
        <w:tc>
          <w:tcPr>
            <w:tcW w:w="8789" w:type="dxa"/>
          </w:tcPr>
          <w:p w14:paraId="7BB61073" w14:textId="77777777" w:rsidR="00EB37DB" w:rsidRPr="00EB37DB" w:rsidRDefault="00EB37DB" w:rsidP="00EB37DB">
            <w:pPr>
              <w:pStyle w:val="Web"/>
              <w:spacing w:before="0" w:beforeAutospacing="0" w:after="0" w:afterAutospacing="0" w:line="276" w:lineRule="auto"/>
              <w:ind w:left="720" w:hanging="720"/>
              <w:rPr>
                <w:rFonts w:asciiTheme="minorHAnsi" w:hAnsiTheme="minorHAnsi" w:cstheme="minorHAnsi"/>
                <w:sz w:val="22"/>
                <w:szCs w:val="22"/>
              </w:rPr>
            </w:pPr>
            <w:r w:rsidRPr="00EB37DB">
              <w:rPr>
                <w:rFonts w:asciiTheme="minorHAnsi" w:hAnsiTheme="minorHAnsi" w:cstheme="minorHAnsi"/>
                <w:sz w:val="22"/>
                <w:szCs w:val="22"/>
              </w:rPr>
              <w:t>Μουζέλης, Ν. (1997).  «Τι είναι η κοινωνία των πολιτών. Πολυσημικότητα και πολλαπλότητα». Το Βήμα (ψηφιακή έκδοση). 14/12/1997, προσβάσιμο στο :</w:t>
            </w:r>
            <w:proofErr w:type="spellStart"/>
            <w:r w:rsidRPr="00EB37DB">
              <w:rPr>
                <w:rFonts w:asciiTheme="minorHAnsi" w:eastAsia="Calibri" w:hAnsiTheme="minorHAnsi" w:cstheme="minorHAnsi"/>
                <w:sz w:val="22"/>
                <w:szCs w:val="22"/>
              </w:rPr>
              <w:fldChar w:fldCharType="begin"/>
            </w:r>
            <w:r w:rsidRPr="00EB37DB">
              <w:rPr>
                <w:rFonts w:asciiTheme="minorHAnsi" w:eastAsia="Calibri" w:hAnsiTheme="minorHAnsi" w:cstheme="minorHAnsi"/>
                <w:sz w:val="22"/>
                <w:szCs w:val="22"/>
              </w:rPr>
              <w:instrText>HYPERLINK "http://www.tovima.gr/opinions/article/?aid=94080"</w:instrText>
            </w:r>
            <w:r w:rsidRPr="00EB37DB">
              <w:rPr>
                <w:rFonts w:asciiTheme="minorHAnsi" w:eastAsia="Calibri" w:hAnsiTheme="minorHAnsi" w:cstheme="minorHAnsi"/>
                <w:sz w:val="22"/>
                <w:szCs w:val="22"/>
              </w:rPr>
            </w:r>
            <w:r w:rsidRPr="00EB37DB">
              <w:rPr>
                <w:rFonts w:asciiTheme="minorHAnsi" w:eastAsia="Calibri" w:hAnsiTheme="minorHAnsi" w:cstheme="minorHAnsi"/>
                <w:sz w:val="22"/>
                <w:szCs w:val="22"/>
              </w:rPr>
              <w:fldChar w:fldCharType="separate"/>
            </w:r>
            <w:r w:rsidRPr="00EB37DB">
              <w:rPr>
                <w:rStyle w:val="-"/>
                <w:rFonts w:asciiTheme="minorHAnsi" w:eastAsia="Calibri" w:hAnsiTheme="minorHAnsi" w:cstheme="minorHAnsi"/>
                <w:sz w:val="22"/>
                <w:szCs w:val="22"/>
              </w:rPr>
              <w:t>http</w:t>
            </w:r>
            <w:proofErr w:type="spellEnd"/>
            <w:r w:rsidRPr="00EB37DB">
              <w:rPr>
                <w:rStyle w:val="-"/>
                <w:rFonts w:asciiTheme="minorHAnsi" w:eastAsia="Calibri" w:hAnsiTheme="minorHAnsi" w:cstheme="minorHAnsi"/>
                <w:sz w:val="22"/>
                <w:szCs w:val="22"/>
              </w:rPr>
              <w:t>://www.tovima.gr/opinions/article/?aid=94080</w:t>
            </w:r>
            <w:r w:rsidRPr="00EB37DB">
              <w:rPr>
                <w:rFonts w:asciiTheme="minorHAnsi" w:eastAsia="Calibri" w:hAnsiTheme="minorHAnsi" w:cstheme="minorHAnsi"/>
                <w:sz w:val="22"/>
                <w:szCs w:val="22"/>
              </w:rPr>
              <w:fldChar w:fldCharType="end"/>
            </w:r>
            <w:r w:rsidRPr="00EB37DB">
              <w:rPr>
                <w:rFonts w:asciiTheme="minorHAnsi" w:hAnsiTheme="minorHAnsi" w:cstheme="minorHAnsi"/>
                <w:sz w:val="22"/>
                <w:szCs w:val="22"/>
              </w:rPr>
              <w:t>, τελευταία ανάκτηση  18-05-2021).</w:t>
            </w:r>
          </w:p>
          <w:p w14:paraId="12A20550" w14:textId="77777777" w:rsidR="00EB37DB" w:rsidRPr="00EB37DB" w:rsidRDefault="00EB37DB" w:rsidP="00EB37DB">
            <w:pPr>
              <w:tabs>
                <w:tab w:val="left" w:pos="6579"/>
              </w:tabs>
              <w:spacing w:line="276" w:lineRule="auto"/>
              <w:ind w:left="720" w:hanging="720"/>
              <w:rPr>
                <w:rFonts w:asciiTheme="minorHAnsi" w:hAnsiTheme="minorHAnsi" w:cstheme="minorHAnsi"/>
                <w:sz w:val="22"/>
                <w:szCs w:val="22"/>
              </w:rPr>
            </w:pPr>
            <w:r w:rsidRPr="00EB37DB">
              <w:rPr>
                <w:rFonts w:asciiTheme="minorHAnsi" w:hAnsiTheme="minorHAnsi" w:cstheme="minorHAnsi"/>
                <w:sz w:val="22"/>
                <w:szCs w:val="22"/>
              </w:rPr>
              <w:t>Παιδαγωγικό Ινστιτούτο –ΥΠΕΠΘ, (2003). ΔΕΠΠΣ/ΑΠΣ για την Πρωτοβάθμια Εκπαίδευση, Φ.Ε.Κ. τ.Β /303-13-3-2003.</w:t>
            </w:r>
          </w:p>
          <w:p w14:paraId="6CB29983" w14:textId="77777777" w:rsidR="00EB37DB" w:rsidRPr="00EB37DB" w:rsidRDefault="00EB37DB" w:rsidP="00EB37DB">
            <w:pPr>
              <w:pStyle w:val="Web"/>
              <w:spacing w:before="0" w:beforeAutospacing="0" w:after="0" w:afterAutospacing="0" w:line="276" w:lineRule="auto"/>
              <w:ind w:left="720" w:hanging="720"/>
              <w:rPr>
                <w:rFonts w:asciiTheme="minorHAnsi" w:hAnsiTheme="minorHAnsi" w:cstheme="minorHAnsi"/>
                <w:sz w:val="22"/>
                <w:szCs w:val="22"/>
              </w:rPr>
            </w:pPr>
            <w:r w:rsidRPr="00EB37DB">
              <w:rPr>
                <w:rFonts w:asciiTheme="minorHAnsi" w:hAnsiTheme="minorHAnsi" w:cstheme="minorHAnsi"/>
                <w:sz w:val="22"/>
                <w:szCs w:val="22"/>
              </w:rPr>
              <w:t xml:space="preserve">Συνθήκη της Λισαβόνας (άρθρο 151), προσβάσιμο στο:       </w:t>
            </w:r>
            <w:hyperlink r:id="rId6" w:tgtFrame="_blank" w:history="1">
              <w:r w:rsidRPr="00EB37DB">
                <w:rPr>
                  <w:rStyle w:val="-"/>
                  <w:rFonts w:asciiTheme="minorHAnsi" w:eastAsia="Calibri" w:hAnsiTheme="minorHAnsi" w:cstheme="minorHAnsi"/>
                  <w:sz w:val="22"/>
                  <w:szCs w:val="22"/>
                </w:rPr>
                <w:t>http://europa.eu/legislation_summaries/glossary/civil_society_organisation_el.htm</w:t>
              </w:r>
            </w:hyperlink>
            <w:r w:rsidRPr="00EB37DB">
              <w:rPr>
                <w:rFonts w:asciiTheme="minorHAnsi" w:hAnsiTheme="minorHAnsi" w:cstheme="minorHAnsi"/>
                <w:sz w:val="22"/>
                <w:szCs w:val="22"/>
              </w:rPr>
              <w:t>,τελευταία ανάκτηση  19-05-2021.</w:t>
            </w:r>
          </w:p>
          <w:p w14:paraId="1AB8336C" w14:textId="77777777" w:rsidR="00EB37DB" w:rsidRPr="00EB37DB" w:rsidRDefault="00EB37DB" w:rsidP="00EB37DB">
            <w:pPr>
              <w:adjustRightInd w:val="0"/>
              <w:spacing w:line="276" w:lineRule="auto"/>
              <w:ind w:left="720" w:hanging="720"/>
              <w:rPr>
                <w:rFonts w:asciiTheme="minorHAnsi" w:hAnsiTheme="minorHAnsi" w:cstheme="minorHAnsi"/>
                <w:sz w:val="22"/>
                <w:szCs w:val="22"/>
              </w:rPr>
            </w:pPr>
            <w:r w:rsidRPr="00EB37DB">
              <w:rPr>
                <w:rFonts w:asciiTheme="minorHAnsi" w:hAnsiTheme="minorHAnsi" w:cstheme="minorHAnsi"/>
                <w:sz w:val="22"/>
                <w:szCs w:val="22"/>
              </w:rPr>
              <w:t xml:space="preserve">ΥΠΔΒΜΘ. (2010).  </w:t>
            </w:r>
            <w:r w:rsidRPr="00EB37DB">
              <w:rPr>
                <w:rFonts w:asciiTheme="minorHAnsi" w:hAnsiTheme="minorHAnsi" w:cstheme="minorHAnsi"/>
                <w:i/>
                <w:sz w:val="22"/>
                <w:szCs w:val="22"/>
              </w:rPr>
              <w:t>Νέο Σχολείο: Πρώτα ο Μαθητής.</w:t>
            </w:r>
            <w:r w:rsidRPr="00EB37DB">
              <w:rPr>
                <w:rFonts w:asciiTheme="minorHAnsi" w:hAnsiTheme="minorHAnsi" w:cstheme="minorHAnsi"/>
                <w:sz w:val="22"/>
                <w:szCs w:val="22"/>
              </w:rPr>
              <w:t xml:space="preserve"> από: </w:t>
            </w:r>
            <w:hyperlink r:id="rId7" w:history="1">
              <w:r w:rsidRPr="00EB37DB">
                <w:rPr>
                  <w:rStyle w:val="-"/>
                  <w:rFonts w:asciiTheme="minorHAnsi" w:hAnsiTheme="minorHAnsi" w:cstheme="minorHAnsi"/>
                  <w:sz w:val="22"/>
                  <w:szCs w:val="22"/>
                </w:rPr>
                <w:t>http://www.ypepth.gr/docs/</w:t>
              </w:r>
            </w:hyperlink>
            <w:r w:rsidRPr="00EB37DB">
              <w:rPr>
                <w:rFonts w:asciiTheme="minorHAnsi" w:hAnsiTheme="minorHAnsi" w:cstheme="minorHAnsi"/>
                <w:sz w:val="22"/>
                <w:szCs w:val="22"/>
              </w:rPr>
              <w:t xml:space="preserve"> neo_sxoleio_brochure_100305.pdf, τελευταία ανάκτηση 14-05-2021.</w:t>
            </w:r>
          </w:p>
          <w:p w14:paraId="75D715EF" w14:textId="231FF706" w:rsidR="00B021D7" w:rsidRPr="00EB37DB" w:rsidRDefault="00B021D7" w:rsidP="00B021D7">
            <w:pPr>
              <w:jc w:val="both"/>
              <w:rPr>
                <w:b/>
                <w:sz w:val="24"/>
              </w:rPr>
            </w:pPr>
          </w:p>
        </w:tc>
      </w:tr>
    </w:tbl>
    <w:p w14:paraId="7C5BD58E" w14:textId="77777777" w:rsidR="00F6229F" w:rsidRPr="00EB37DB" w:rsidRDefault="00F6229F" w:rsidP="00F6229F">
      <w:pPr>
        <w:spacing w:before="1"/>
        <w:ind w:left="1290"/>
        <w:jc w:val="both"/>
        <w:rPr>
          <w:b/>
          <w:sz w:val="24"/>
        </w:rPr>
      </w:pPr>
    </w:p>
    <w:p w14:paraId="03DC90F6" w14:textId="77777777" w:rsidR="00591CB7" w:rsidRPr="00EB37DB" w:rsidRDefault="00F337E2" w:rsidP="00F337E2">
      <w:pPr>
        <w:pStyle w:val="ad"/>
        <w:spacing w:line="276" w:lineRule="auto"/>
        <w:jc w:val="both"/>
        <w:rPr>
          <w:sz w:val="22"/>
          <w:szCs w:val="22"/>
        </w:rPr>
      </w:pPr>
      <w:r w:rsidRPr="00EB37DB">
        <w:rPr>
          <w:spacing w:val="-2"/>
          <w:sz w:val="22"/>
          <w:szCs w:val="22"/>
        </w:rPr>
        <w:t xml:space="preserve"> </w:t>
      </w:r>
    </w:p>
    <w:p w14:paraId="3880B56B" w14:textId="62EB9C6B" w:rsidR="007B1917" w:rsidRPr="00F337E2" w:rsidRDefault="007B1917" w:rsidP="00F337E2">
      <w:pPr>
        <w:pStyle w:val="ad"/>
        <w:spacing w:line="276" w:lineRule="auto"/>
        <w:jc w:val="both"/>
        <w:rPr>
          <w:sz w:val="22"/>
          <w:szCs w:val="22"/>
        </w:rPr>
      </w:pPr>
    </w:p>
    <w:sectPr w:rsidR="007B1917" w:rsidRPr="00F337E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B4EBBE" w14:textId="77777777" w:rsidR="00DD1984" w:rsidRPr="00EB37DB" w:rsidRDefault="00DD1984" w:rsidP="007B1917">
      <w:r w:rsidRPr="00EB37DB">
        <w:separator/>
      </w:r>
    </w:p>
  </w:endnote>
  <w:endnote w:type="continuationSeparator" w:id="0">
    <w:p w14:paraId="760A8FE4" w14:textId="77777777" w:rsidR="00DD1984" w:rsidRPr="00EB37DB" w:rsidRDefault="00DD1984" w:rsidP="007B1917">
      <w:r w:rsidRPr="00EB37DB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02FFAC" w14:textId="77777777" w:rsidR="007B1917" w:rsidRPr="00EB37DB" w:rsidRDefault="007B1917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5F7CC6" w14:textId="35932222" w:rsidR="007B1917" w:rsidRPr="00EB37DB" w:rsidRDefault="007B1917">
    <w:pPr>
      <w:pStyle w:val="ac"/>
    </w:pPr>
    <w:r w:rsidRPr="00EB37DB">
      <w:rPr>
        <w:lang w:eastAsia="el-GR"/>
      </w:rPr>
      <w:drawing>
        <wp:anchor distT="0" distB="0" distL="0" distR="0" simplePos="0" relativeHeight="251661312" behindDoc="1" locked="0" layoutInCell="1" allowOverlap="1" wp14:anchorId="68913C14" wp14:editId="2303E3BE">
          <wp:simplePos x="0" y="0"/>
          <wp:positionH relativeFrom="page">
            <wp:posOffset>1543050</wp:posOffset>
          </wp:positionH>
          <wp:positionV relativeFrom="page">
            <wp:posOffset>9881235</wp:posOffset>
          </wp:positionV>
          <wp:extent cx="4200525" cy="596265"/>
          <wp:effectExtent l="0" t="0" r="0" b="0"/>
          <wp:wrapNone/>
          <wp:docPr id="7" name="Image 7" descr="Εικόνα που περιέχει κείμενο, στιγμιότυπο οθόνης, γραμματοσειρά&#10;&#10;Περιγραφή που δημιουργήθηκε αυτόματα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 7" descr="Εικόνα που περιέχει κείμενο, στιγμιότυπο οθόνης, γραμματοσειρά&#10;&#10;Περιγραφή που δημιουργήθηκε αυτόματα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96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B394DA" w14:textId="77777777" w:rsidR="007B1917" w:rsidRPr="00EB37DB" w:rsidRDefault="007B191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364BC9" w14:textId="77777777" w:rsidR="00DD1984" w:rsidRPr="00EB37DB" w:rsidRDefault="00DD1984" w:rsidP="007B1917">
      <w:r w:rsidRPr="00EB37DB">
        <w:separator/>
      </w:r>
    </w:p>
  </w:footnote>
  <w:footnote w:type="continuationSeparator" w:id="0">
    <w:p w14:paraId="089AF52B" w14:textId="77777777" w:rsidR="00DD1984" w:rsidRPr="00EB37DB" w:rsidRDefault="00DD1984" w:rsidP="007B1917">
      <w:r w:rsidRPr="00EB37DB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E3737D" w14:textId="77777777" w:rsidR="007B1917" w:rsidRPr="00EB37DB" w:rsidRDefault="007B1917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AB5A9E" w14:textId="3BD597B7" w:rsidR="007B1917" w:rsidRPr="00EB37DB" w:rsidRDefault="007B1917" w:rsidP="007B1917">
    <w:pPr>
      <w:pStyle w:val="ab"/>
      <w:jc w:val="center"/>
    </w:pPr>
    <w:r w:rsidRPr="00EB37DB">
      <w:rPr>
        <w:lang w:eastAsia="el-GR"/>
      </w:rPr>
      <w:drawing>
        <wp:anchor distT="0" distB="0" distL="0" distR="0" simplePos="0" relativeHeight="251659264" behindDoc="1" locked="0" layoutInCell="1" allowOverlap="1" wp14:anchorId="5F94700A" wp14:editId="7C4B45FB">
          <wp:simplePos x="0" y="0"/>
          <wp:positionH relativeFrom="page">
            <wp:posOffset>1390650</wp:posOffset>
          </wp:positionH>
          <wp:positionV relativeFrom="page">
            <wp:posOffset>390525</wp:posOffset>
          </wp:positionV>
          <wp:extent cx="3676650" cy="485775"/>
          <wp:effectExtent l="0" t="0" r="0" b="9525"/>
          <wp:wrapNone/>
          <wp:docPr id="5" name="Image 5" descr="Εικόνα που περιέχει κείμενο, γραμματοσειρά, στιγμιότυπο οθόνης, γραφιστική&#10;&#10;Περιγραφή που δημιουργήθηκε αυτόματα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 descr="Εικόνα που περιέχει κείμενο, γραμματοσειρά, στιγμιότυπο οθόνης, γραφιστική&#10;&#10;Περιγραφή που δημιουργήθηκε αυτόματα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766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EB37DB">
      <w:t xml:space="preserve">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C44BDB" w14:textId="77777777" w:rsidR="007B1917" w:rsidRPr="00EB37DB" w:rsidRDefault="007B1917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917"/>
    <w:rsid w:val="00136016"/>
    <w:rsid w:val="001E4947"/>
    <w:rsid w:val="001F756B"/>
    <w:rsid w:val="00415074"/>
    <w:rsid w:val="004B2285"/>
    <w:rsid w:val="004B289A"/>
    <w:rsid w:val="00591CB7"/>
    <w:rsid w:val="005A05C4"/>
    <w:rsid w:val="005C49DB"/>
    <w:rsid w:val="007B1917"/>
    <w:rsid w:val="007B37F0"/>
    <w:rsid w:val="007E12B3"/>
    <w:rsid w:val="00845880"/>
    <w:rsid w:val="008D1D9D"/>
    <w:rsid w:val="00931B9F"/>
    <w:rsid w:val="00980EC2"/>
    <w:rsid w:val="00A23502"/>
    <w:rsid w:val="00A66AAA"/>
    <w:rsid w:val="00A85D29"/>
    <w:rsid w:val="00A95188"/>
    <w:rsid w:val="00AC17C7"/>
    <w:rsid w:val="00AD655B"/>
    <w:rsid w:val="00B021D7"/>
    <w:rsid w:val="00CF089B"/>
    <w:rsid w:val="00D41B84"/>
    <w:rsid w:val="00DD1984"/>
    <w:rsid w:val="00DE08DB"/>
    <w:rsid w:val="00E15627"/>
    <w:rsid w:val="00EB37DB"/>
    <w:rsid w:val="00F337E2"/>
    <w:rsid w:val="00F6229F"/>
    <w:rsid w:val="00F65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A58BA"/>
  <w15:chartTrackingRefBased/>
  <w15:docId w15:val="{012FDAA2-6F82-4BF9-A251-B213C5EA6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7B191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14:ligatures w14:val="none"/>
    </w:rPr>
  </w:style>
  <w:style w:type="paragraph" w:styleId="1">
    <w:name w:val="heading 1"/>
    <w:basedOn w:val="a"/>
    <w:next w:val="a"/>
    <w:link w:val="1Char"/>
    <w:uiPriority w:val="9"/>
    <w:qFormat/>
    <w:rsid w:val="007B19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7B19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7B191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7B19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7B191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7B191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7B191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7B191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7B191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7B191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7B191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7B191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7B1917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7B1917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7B1917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7B1917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7B1917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7B191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7B191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7B19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7B19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7B19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7B19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7B1917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7B1917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7B1917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7B19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7B1917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7B1917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7B191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ja-JP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Char3"/>
    <w:uiPriority w:val="99"/>
    <w:unhideWhenUsed/>
    <w:rsid w:val="007B1917"/>
    <w:pPr>
      <w:tabs>
        <w:tab w:val="center" w:pos="4153"/>
        <w:tab w:val="right" w:pos="8306"/>
      </w:tabs>
    </w:pPr>
  </w:style>
  <w:style w:type="character" w:customStyle="1" w:styleId="Char3">
    <w:name w:val="Κεφαλίδα Char"/>
    <w:basedOn w:val="a0"/>
    <w:link w:val="ab"/>
    <w:uiPriority w:val="99"/>
    <w:rsid w:val="007B1917"/>
    <w:rPr>
      <w:rFonts w:ascii="Calibri" w:eastAsia="Calibri" w:hAnsi="Calibri" w:cs="Calibri"/>
      <w:kern w:val="0"/>
      <w14:ligatures w14:val="none"/>
    </w:rPr>
  </w:style>
  <w:style w:type="paragraph" w:styleId="ac">
    <w:name w:val="footer"/>
    <w:basedOn w:val="a"/>
    <w:link w:val="Char4"/>
    <w:uiPriority w:val="99"/>
    <w:unhideWhenUsed/>
    <w:rsid w:val="007B1917"/>
    <w:pPr>
      <w:tabs>
        <w:tab w:val="center" w:pos="4153"/>
        <w:tab w:val="right" w:pos="8306"/>
      </w:tabs>
    </w:pPr>
  </w:style>
  <w:style w:type="character" w:customStyle="1" w:styleId="Char4">
    <w:name w:val="Υποσέλιδο Char"/>
    <w:basedOn w:val="a0"/>
    <w:link w:val="ac"/>
    <w:uiPriority w:val="99"/>
    <w:rsid w:val="007B1917"/>
    <w:rPr>
      <w:rFonts w:ascii="Calibri" w:eastAsia="Calibri" w:hAnsi="Calibri" w:cs="Calibri"/>
      <w:kern w:val="0"/>
      <w14:ligatures w14:val="none"/>
    </w:rPr>
  </w:style>
  <w:style w:type="paragraph" w:styleId="ad">
    <w:name w:val="Body Text"/>
    <w:basedOn w:val="a"/>
    <w:link w:val="Char5"/>
    <w:uiPriority w:val="1"/>
    <w:qFormat/>
    <w:rsid w:val="00F6229F"/>
    <w:rPr>
      <w:sz w:val="24"/>
      <w:szCs w:val="24"/>
    </w:rPr>
  </w:style>
  <w:style w:type="character" w:customStyle="1" w:styleId="Char5">
    <w:name w:val="Σώμα κειμένου Char"/>
    <w:basedOn w:val="a0"/>
    <w:link w:val="ad"/>
    <w:uiPriority w:val="1"/>
    <w:rsid w:val="00F6229F"/>
    <w:rPr>
      <w:rFonts w:ascii="Calibri" w:eastAsia="Calibri" w:hAnsi="Calibri" w:cs="Calibri"/>
      <w:kern w:val="0"/>
      <w:sz w:val="24"/>
      <w:szCs w:val="24"/>
      <w14:ligatures w14:val="none"/>
    </w:rPr>
  </w:style>
  <w:style w:type="paragraph" w:customStyle="1" w:styleId="TableParagraph">
    <w:name w:val="Table Paragraph"/>
    <w:basedOn w:val="a"/>
    <w:uiPriority w:val="1"/>
    <w:qFormat/>
    <w:rsid w:val="008D1D9D"/>
  </w:style>
  <w:style w:type="character" w:styleId="-">
    <w:name w:val="Hyperlink"/>
    <w:basedOn w:val="a0"/>
    <w:uiPriority w:val="99"/>
    <w:unhideWhenUsed/>
    <w:rsid w:val="00EB37DB"/>
    <w:rPr>
      <w:color w:val="467886" w:themeColor="hyperlink"/>
      <w:u w:val="single"/>
    </w:rPr>
  </w:style>
  <w:style w:type="paragraph" w:styleId="Web">
    <w:name w:val="Normal (Web)"/>
    <w:basedOn w:val="a"/>
    <w:uiPriority w:val="99"/>
    <w:semiHidden/>
    <w:unhideWhenUsed/>
    <w:rsid w:val="00EB37DB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www.ypepth.gr/docs/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uropa.eu/legislation_summaries/glossary/civil_society_organisation_el.htm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138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Sofia Apostolou</dc:creator>
  <cp:keywords/>
  <dc:description/>
  <cp:lastModifiedBy>Sofia Apostolou</cp:lastModifiedBy>
  <cp:revision>4</cp:revision>
  <dcterms:created xsi:type="dcterms:W3CDTF">2024-08-12T21:06:00Z</dcterms:created>
  <dcterms:modified xsi:type="dcterms:W3CDTF">2024-08-14T18:40:00Z</dcterms:modified>
</cp:coreProperties>
</file>